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C" w:rsidRDefault="0094019C" w:rsidP="0094019C">
      <w:pPr>
        <w:rPr>
          <w:rFonts w:ascii="Times New Roman" w:hAnsi="Times New Roman"/>
          <w:sz w:val="20"/>
          <w:szCs w:val="20"/>
        </w:rPr>
      </w:pPr>
    </w:p>
    <w:p w:rsidR="0094019C" w:rsidRDefault="0094019C" w:rsidP="0094019C">
      <w:pPr>
        <w:rPr>
          <w:rFonts w:ascii="Times New Roman" w:hAnsi="Times New Roman"/>
          <w:sz w:val="20"/>
          <w:szCs w:val="20"/>
        </w:rPr>
      </w:pPr>
    </w:p>
    <w:p w:rsidR="0094019C" w:rsidRDefault="0094019C" w:rsidP="009401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ПУБЛІКАЦІЇ</w:t>
      </w:r>
    </w:p>
    <w:p w:rsidR="0094019C" w:rsidRDefault="0094019C" w:rsidP="0094019C">
      <w:pPr>
        <w:rPr>
          <w:rFonts w:ascii="Times New Roman" w:hAnsi="Times New Roman"/>
          <w:sz w:val="20"/>
          <w:szCs w:val="20"/>
        </w:rPr>
      </w:pPr>
    </w:p>
    <w:p w:rsid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1. Бедзир В.С. Нормативні проблеми інноваційного розвитку сфери туризму. Інноваційні стратегії та моделі економічних трансформацій в умовах євроінтеграційних викликів: Матеріали міжнародної науково-практичної Internet-конференції (Харків-Ужгород-Софія-Пшеворск, 15 травня 2020 року). Софія: Издателство на ВУЗФ «Св.Григорий Богослов», 2020. 256 с. (С.220-223.)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2. Смочко В.Ю., Бедзир В.С. Тенденції на вітчизняному ринку праці як наслідок пандемії Covid-2019. Принципи формування зовнішньої політики держави: економічні та інституціональні аспекти: Матеріали доповідей Міжнародної науково-практичної конференції (м.Ужгород, 14-15 травня 2021 року). Ужгород: Видавничий дім «Гельветика», 2021. 152 с. (С.81-85.)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3. Смочко В., Бедзир В. Розвиток електронної системи публічних закупівель в умовах сучасних викликів. Цифрова економіка і сталий розвиток: новітні тенденції у фінансах, обліку, менеджменті та соціально-поведінкових науках: Збірник матеріалів ІV Міжнародної науково-практичної конференції, присвяченої «Дням Ракоці» Закарпатського угорського інституту імені Ференца Ракоці (м. Берегове, 26-26 березня 2024 р.) Берегове, ЗУІ ім..Ф. Ракоці ІІ, 2024. 464 с. (С.91-94.)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</w:p>
    <w:p w:rsid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4. Бедзир Володимир. Екологічні аспекти розвитку туристичної інфраструктури регіону. Фінансово-економічні, соціальні та правові аспекти розвитку регіонів: загрози та виклики. Матеріали Міжнародної науково-практичної конференції м. Чернівці, 2 травня 2024 р. Чернівці: Технодрук, 2024. 432 с. (С.233-237)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4019C">
        <w:rPr>
          <w:rFonts w:ascii="Times New Roman" w:hAnsi="Times New Roman"/>
          <w:sz w:val="24"/>
          <w:szCs w:val="24"/>
        </w:rPr>
        <w:t xml:space="preserve">Методичні рекомендації  </w:t>
      </w:r>
    </w:p>
    <w:p w:rsidR="0094019C" w:rsidRDefault="0094019C" w:rsidP="0094019C">
      <w:pPr>
        <w:rPr>
          <w:rFonts w:ascii="Times New Roman" w:hAnsi="Times New Roman"/>
          <w:sz w:val="20"/>
          <w:szCs w:val="20"/>
        </w:rPr>
      </w:pPr>
    </w:p>
    <w:p w:rsidR="0094019C" w:rsidRDefault="0094019C" w:rsidP="0094019C">
      <w:pPr>
        <w:rPr>
          <w:rFonts w:ascii="Times New Roman" w:hAnsi="Times New Roman"/>
          <w:sz w:val="20"/>
          <w:szCs w:val="20"/>
        </w:rPr>
      </w:pP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504E73">
        <w:rPr>
          <w:rFonts w:ascii="Times New Roman" w:hAnsi="Times New Roman"/>
          <w:sz w:val="20"/>
          <w:szCs w:val="20"/>
        </w:rPr>
        <w:t>1.</w:t>
      </w:r>
      <w:r w:rsidRPr="0094019C">
        <w:rPr>
          <w:rFonts w:ascii="Times New Roman" w:hAnsi="Times New Roman"/>
          <w:sz w:val="24"/>
          <w:szCs w:val="24"/>
        </w:rPr>
        <w:t>Конспект лекций з дисципліни «Інформаційні системи і технології у ресторанному бізнесі»[Текст]: для здобувачів першого (бакалаврського) рівня вищої освіти освітньої програми «Ресторанні технології» спеціальності 181 Харчові технології денної форми навчання / уклад.В.С.Бедзир Ужгород: УТЕІ, 2023. – 85 с</w:t>
      </w:r>
    </w:p>
    <w:p w:rsidR="0094019C" w:rsidRPr="0094019C" w:rsidRDefault="0094019C" w:rsidP="0094019C">
      <w:pPr>
        <w:tabs>
          <w:tab w:val="left" w:pos="70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lastRenderedPageBreak/>
        <w:t>2.Збірник тестових завдань  з дисципліни Інформаційні системи і технології у ресторанному бізнесі[Текст]: для здобувачів першого (бакалаврського) рівня вищої освіти освітньої програми «Ресторанні технології» спеціальності 181 Харчові технології денної форми навчання / уклад.В.С.Бедзир Ужгород: УТЕІ, 2023. – 65 с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3.Збірник тестових завдань  [Текст]: для здобувачів першого (бакалаврського) рівня вищої освіти освітньої програми «Ресторанні технології» спеціальності 181 Харчові технології денної форми навчання / уклад.Г.М.Шпирко Ужгород: УТЕІ, 2022. – 55 с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4. Практикум з дисципліни «Інформаційні системи і технології у ресторанному бізнесі»[Текст]: для здобувачів першого (бакалаврського) рівня вищої освіти освітньої програми «Ресторанні технології» спеціальності 181 Харчові технології денної  та заочної форми навчання / уклад.В.С.Бедзир Ужгород: УТЕІ, 2023. – 48 с</w:t>
      </w:r>
    </w:p>
    <w:p w:rsidR="0094019C" w:rsidRDefault="0094019C" w:rsidP="0094019C">
      <w:pPr>
        <w:rPr>
          <w:rFonts w:ascii="Times New Roman" w:hAnsi="Times New Roman"/>
          <w:sz w:val="24"/>
          <w:szCs w:val="24"/>
        </w:rPr>
      </w:pPr>
      <w:r w:rsidRPr="0094019C">
        <w:rPr>
          <w:rFonts w:ascii="Times New Roman" w:hAnsi="Times New Roman"/>
          <w:sz w:val="24"/>
          <w:szCs w:val="24"/>
        </w:rPr>
        <w:t>5. Методичні рекомендації  до самостійної роботи  з дисципліни «Інформаційні системи і технології у ресторанному бізнесі»для здобувачів першого (бакалаврського) рівня вищої освіти освітньої програми «Ресторанні технології» спеціальності 181 Харчові технології денної  та заочної форми навчання / уклад.В.С.Бедзир Ужгород: УТЕІ, 2024. – 60 с</w:t>
      </w:r>
      <w:r>
        <w:rPr>
          <w:rFonts w:ascii="Times New Roman" w:hAnsi="Times New Roman"/>
          <w:sz w:val="24"/>
          <w:szCs w:val="24"/>
        </w:rPr>
        <w:t>.</w:t>
      </w:r>
    </w:p>
    <w:p w:rsidR="0094019C" w:rsidRPr="0094019C" w:rsidRDefault="0094019C" w:rsidP="0094019C">
      <w:pPr>
        <w:rPr>
          <w:rFonts w:ascii="Times New Roman" w:hAnsi="Times New Roman"/>
          <w:sz w:val="24"/>
          <w:szCs w:val="24"/>
        </w:rPr>
      </w:pPr>
    </w:p>
    <w:p w:rsidR="00CC6814" w:rsidRPr="0094019C" w:rsidRDefault="00CC6814">
      <w:pPr>
        <w:rPr>
          <w:sz w:val="24"/>
          <w:szCs w:val="24"/>
        </w:rPr>
      </w:pPr>
    </w:p>
    <w:sectPr w:rsidR="00CC6814" w:rsidRPr="0094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9C"/>
    <w:rsid w:val="00034E0F"/>
    <w:rsid w:val="000A45A2"/>
    <w:rsid w:val="000F70E3"/>
    <w:rsid w:val="00141949"/>
    <w:rsid w:val="001923E1"/>
    <w:rsid w:val="001B7071"/>
    <w:rsid w:val="001D115D"/>
    <w:rsid w:val="003129ED"/>
    <w:rsid w:val="005654F9"/>
    <w:rsid w:val="0063128A"/>
    <w:rsid w:val="00746293"/>
    <w:rsid w:val="00811C13"/>
    <w:rsid w:val="008F2059"/>
    <w:rsid w:val="00927224"/>
    <w:rsid w:val="0094019C"/>
    <w:rsid w:val="0094418D"/>
    <w:rsid w:val="00964412"/>
    <w:rsid w:val="009A362D"/>
    <w:rsid w:val="00AC7539"/>
    <w:rsid w:val="00B95673"/>
    <w:rsid w:val="00BB1B72"/>
    <w:rsid w:val="00CC6814"/>
    <w:rsid w:val="00D11D46"/>
    <w:rsid w:val="00D73608"/>
    <w:rsid w:val="00E7389C"/>
    <w:rsid w:val="00EE31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9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2025-03-14T11:45:00Z</dcterms:created>
  <dcterms:modified xsi:type="dcterms:W3CDTF">2025-03-14T11:47:00Z</dcterms:modified>
</cp:coreProperties>
</file>